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760E6" w14:textId="77777777" w:rsidR="00F52C38" w:rsidRDefault="00F52C38" w:rsidP="00F52C38">
      <w:pPr>
        <w:spacing w:after="0" w:line="240" w:lineRule="auto"/>
        <w:jc w:val="center"/>
        <w:rPr>
          <w:rFonts w:ascii="Times New Roman" w:hAnsi="Times New Roman" w:cs="Times New Roman"/>
          <w:b/>
          <w:bCs/>
          <w:sz w:val="40"/>
          <w:szCs w:val="40"/>
        </w:rPr>
      </w:pPr>
      <w:r>
        <w:rPr>
          <w:noProof/>
        </w:rPr>
        <w:drawing>
          <wp:inline distT="0" distB="0" distL="0" distR="0" wp14:anchorId="4DADE7F6" wp14:editId="7630A512">
            <wp:extent cx="609600" cy="1028700"/>
            <wp:effectExtent l="0" t="0" r="0" b="0"/>
            <wp:docPr id="781514926" name="Immagine 781514926" descr="Immagine che contiene emblema, cresta, corona, badg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emblema, cresta, corona, badge&#10;&#10;Descrizione generata automaticament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09600" cy="1028700"/>
                    </a:xfrm>
                    <a:prstGeom prst="rect">
                      <a:avLst/>
                    </a:prstGeom>
                    <a:solidFill>
                      <a:srgbClr val="FFFFFF"/>
                    </a:solidFill>
                    <a:ln>
                      <a:noFill/>
                    </a:ln>
                  </pic:spPr>
                </pic:pic>
              </a:graphicData>
            </a:graphic>
          </wp:inline>
        </w:drawing>
      </w:r>
    </w:p>
    <w:p w14:paraId="364D0A5B" w14:textId="77777777" w:rsidR="00F52C38" w:rsidRPr="000E062F" w:rsidRDefault="00F52C38" w:rsidP="00F52C38">
      <w:pPr>
        <w:spacing w:after="0" w:line="240" w:lineRule="auto"/>
        <w:jc w:val="center"/>
        <w:rPr>
          <w:rFonts w:ascii="Times New Roman" w:hAnsi="Times New Roman" w:cs="Times New Roman"/>
          <w:b/>
          <w:bCs/>
          <w:sz w:val="40"/>
          <w:szCs w:val="40"/>
        </w:rPr>
      </w:pPr>
      <w:r w:rsidRPr="000E062F">
        <w:rPr>
          <w:rFonts w:ascii="Times New Roman" w:hAnsi="Times New Roman" w:cs="Times New Roman"/>
          <w:b/>
          <w:bCs/>
          <w:sz w:val="40"/>
          <w:szCs w:val="40"/>
        </w:rPr>
        <w:t xml:space="preserve">CITTÀ DI GIAVENO </w:t>
      </w:r>
    </w:p>
    <w:p w14:paraId="449324BE" w14:textId="77777777" w:rsidR="00F52C38" w:rsidRPr="000E062F" w:rsidRDefault="00F52C38" w:rsidP="00F52C38">
      <w:pPr>
        <w:spacing w:after="0" w:line="240" w:lineRule="auto"/>
        <w:jc w:val="center"/>
        <w:rPr>
          <w:rFonts w:ascii="Times New Roman" w:hAnsi="Times New Roman" w:cs="Times New Roman"/>
          <w:sz w:val="24"/>
          <w:szCs w:val="24"/>
        </w:rPr>
      </w:pPr>
      <w:r w:rsidRPr="000E062F">
        <w:rPr>
          <w:rFonts w:ascii="Times New Roman" w:hAnsi="Times New Roman" w:cs="Times New Roman"/>
          <w:sz w:val="24"/>
          <w:szCs w:val="24"/>
        </w:rPr>
        <w:t xml:space="preserve">Provincia di Torino </w:t>
      </w:r>
    </w:p>
    <w:p w14:paraId="5BF56523" w14:textId="77777777" w:rsidR="00F52C38" w:rsidRPr="000E062F" w:rsidRDefault="00F52C38" w:rsidP="00F52C38">
      <w:pPr>
        <w:spacing w:after="0" w:line="240" w:lineRule="auto"/>
        <w:jc w:val="center"/>
        <w:rPr>
          <w:rFonts w:ascii="Times New Roman" w:hAnsi="Times New Roman" w:cs="Times New Roman"/>
          <w:sz w:val="24"/>
          <w:szCs w:val="24"/>
        </w:rPr>
      </w:pPr>
      <w:r w:rsidRPr="000E062F">
        <w:rPr>
          <w:rFonts w:ascii="Times New Roman" w:hAnsi="Times New Roman" w:cs="Times New Roman"/>
          <w:sz w:val="24"/>
          <w:szCs w:val="24"/>
        </w:rPr>
        <w:t>COD. AVV. POST. 10094</w:t>
      </w:r>
    </w:p>
    <w:p w14:paraId="7035E0EE" w14:textId="77777777" w:rsidR="00F52C38" w:rsidRDefault="00F52C38" w:rsidP="00F52C38">
      <w:pPr>
        <w:jc w:val="center"/>
        <w:rPr>
          <w:b/>
          <w:bCs/>
          <w:sz w:val="24"/>
          <w:szCs w:val="24"/>
        </w:rPr>
      </w:pPr>
    </w:p>
    <w:p w14:paraId="5E02F5E8" w14:textId="77777777" w:rsidR="00F52C38" w:rsidRDefault="00F52C38" w:rsidP="00F52C38">
      <w:pPr>
        <w:jc w:val="center"/>
        <w:rPr>
          <w:b/>
          <w:bCs/>
          <w:sz w:val="24"/>
          <w:szCs w:val="24"/>
        </w:rPr>
      </w:pPr>
      <w:r w:rsidRPr="0096311F">
        <w:rPr>
          <w:b/>
          <w:bCs/>
          <w:sz w:val="24"/>
          <w:szCs w:val="24"/>
        </w:rPr>
        <w:t>INFORMATIVA AI SENSI DELL’ART.13 REGOLAMENTO EUROPEO UE 2016/679</w:t>
      </w:r>
    </w:p>
    <w:p w14:paraId="32A0B167" w14:textId="77777777" w:rsidR="00F52C38" w:rsidRDefault="00F52C38" w:rsidP="00F52C38">
      <w:pPr>
        <w:jc w:val="both"/>
        <w:rPr>
          <w:sz w:val="20"/>
          <w:szCs w:val="20"/>
        </w:rPr>
      </w:pPr>
      <w:r w:rsidRPr="004D5CB4">
        <w:rPr>
          <w:sz w:val="20"/>
          <w:szCs w:val="20"/>
        </w:rPr>
        <w:t xml:space="preserve">Titolare del trattamento: il Comune di Giaveno, in qualità di Titolare del trattamento, tratterà i dati personali conferiti con il presente modulo, con modalità prevalentemente informatiche e telematiche, per le finalità previste dal Regolamento (UE) 2016/679 (GDPR), in particolare per l'esecuzione dei propri compiti di interesse pubblico o comunque connessi all'esercizio dei pubblici poteri, ivi incluse le finalità di archiviazione, di ricerca storica e di analisi per scopi statistici. Finalità e basi giuridiche del trattamento: i dati personali saranno utilizzati dagli uffici al solo fine di dar corso al procedimento per il quale la dichiarazione viene resa. L’eventuale trattamento di categorie particolari di dati personali, avverrà ai sensi dell’art. 9 par. 2 lett. g) Reg. UE 679/2016 e dell’art. 2-sexies D.lgs. 101/18. Il trattamento è necessario per adempiere un obbligo legale al quale è soggetto il titolare del trattamento ai sensi dell’art. 6 comma 1 </w:t>
      </w:r>
      <w:proofErr w:type="spellStart"/>
      <w:r w:rsidRPr="004D5CB4">
        <w:rPr>
          <w:sz w:val="20"/>
          <w:szCs w:val="20"/>
        </w:rPr>
        <w:t>lett</w:t>
      </w:r>
      <w:proofErr w:type="spellEnd"/>
      <w:r w:rsidRPr="004D5CB4">
        <w:rPr>
          <w:sz w:val="20"/>
          <w:szCs w:val="20"/>
        </w:rPr>
        <w:t xml:space="preserve"> c) del GDPR oppure per l'esecuzione di un compito di interesse pubblico o connesso all'esercizio di pubblici poteri ai sensi dell’art. 6 comma 1 </w:t>
      </w:r>
      <w:proofErr w:type="spellStart"/>
      <w:r w:rsidRPr="004D5CB4">
        <w:rPr>
          <w:sz w:val="20"/>
          <w:szCs w:val="20"/>
        </w:rPr>
        <w:t>lett</w:t>
      </w:r>
      <w:proofErr w:type="spellEnd"/>
      <w:r w:rsidRPr="004D5CB4">
        <w:rPr>
          <w:sz w:val="20"/>
          <w:szCs w:val="20"/>
        </w:rPr>
        <w:t xml:space="preserve"> e) del GDPR, come ulteriormente disciplinato dall’art. 2-ter del D.lgs. 101/18. Obbligo di comunicazione dei dati. Il conferimento dei dati richiesti, anche dalle piattaforme telematiche, è obbligatorio e il loro mancato inserimento non consente di procedere con l’attivazione del procedimento. Durata del trattamento. I dati saranno trattati per tutto il tempo necessario alla gestione del procedimento nonché, successivamente, per finalità di archiviazione secondo la normativa vigente. I dati saranno conservati per il periodo necessario a rispettare i termini di conservazione stabiliti dal Piano di Conservazione dei comuni italiani (ANCI 2005) e comunque non superiori a quelli necessari per la gestione dei possibili ricorsi/contenziosi. Trasferimento ad altri soggetti. In base al procedimento, i dati potranno essere comunicati agli enti pubblici previsti dalla normativa per la verifica dei requisiti soggettivi </w:t>
      </w:r>
      <w:proofErr w:type="spellStart"/>
      <w:r w:rsidRPr="004D5CB4">
        <w:rPr>
          <w:sz w:val="20"/>
          <w:szCs w:val="20"/>
        </w:rPr>
        <w:t>ed</w:t>
      </w:r>
      <w:proofErr w:type="spellEnd"/>
      <w:r w:rsidRPr="004D5CB4">
        <w:rPr>
          <w:sz w:val="20"/>
          <w:szCs w:val="20"/>
        </w:rPr>
        <w:t xml:space="preserve"> oggettivi nonché negli altri casi previsti dalla normativa ivi compresa la pubblicazione nelle pagine dell'Ente (Amministrazione Trasparente, Albo Pretorio e simili) o in banche dati nazionali. I dati potranno essere trasmessi ad altri soggetti (es. controinteressati, partecipanti al procedimento, altri richiedenti aventi diritto) in particolare in caso di richiesta di accesso ai documenti amministrativi. A seconda del caso i predetti destinatari dei dati, verranno appositamente nominati Responsabili esterni del trattamento ex art. 28 ovvero tratteranno i dati in qualità di Titolari autonomi. I Suoi dati non verranno diffusi. Diritti dell’interessato. Gli interessati hanno il diritto di chiedere al titolare del trattamento l'accesso ai dati personali e la rettifica, la cancellazione degli stessi, la portabilità (se prevista), la limitazione del trattamento. Possono, inoltre, opporsi al trattamento (artt. da 15 a 22 del GDPR). L'apposita istanza è presentata contattando il Titolare del trattamento dei dati. A chi ci si può rivolgere. Gli interessati, ricorrendone i presupposti, hanno, altresì, il diritto di contattare il RPD (Responsabile Protezione Dati) all'indirizzo privacy@www.comune.Giaveno.to.it, proporre reclamo al Garante quale autorità di controllo secondo le procedure previste dagli art. 140-bis e seguenti del D.lgs. 101/18. Informazioni aggiuntive. Può trovare ulteriori informazioni nella sezione "Informative Privacy" del sito internet: </w:t>
      </w:r>
      <w:hyperlink r:id="rId5" w:history="1">
        <w:r w:rsidRPr="004E131A">
          <w:rPr>
            <w:rStyle w:val="Collegamentoipertestuale"/>
            <w:sz w:val="20"/>
            <w:szCs w:val="20"/>
          </w:rPr>
          <w:t>www.comune.giaveno.to.it</w:t>
        </w:r>
      </w:hyperlink>
    </w:p>
    <w:p w14:paraId="59C29A60" w14:textId="77777777" w:rsidR="00F52C38" w:rsidRDefault="00F52C38" w:rsidP="00F52C38">
      <w:pPr>
        <w:jc w:val="both"/>
        <w:rPr>
          <w:sz w:val="20"/>
          <w:szCs w:val="20"/>
        </w:rPr>
      </w:pPr>
      <w:r w:rsidRPr="004D5CB4">
        <w:rPr>
          <w:sz w:val="20"/>
          <w:szCs w:val="20"/>
        </w:rPr>
        <w:t>Consenso al trattamento dei dati personali D. Lgs 196/2003 e GDPR 679/2016</w:t>
      </w:r>
    </w:p>
    <w:p w14:paraId="19A94C8A" w14:textId="77777777" w:rsidR="00F52C38" w:rsidRDefault="00F52C38" w:rsidP="00F52C38">
      <w:pPr>
        <w:jc w:val="both"/>
        <w:rPr>
          <w:sz w:val="20"/>
          <w:szCs w:val="20"/>
        </w:rPr>
      </w:pPr>
      <w:r w:rsidRPr="004D5CB4">
        <w:rPr>
          <w:sz w:val="20"/>
          <w:szCs w:val="20"/>
        </w:rPr>
        <w:t>Io sottoscritto/a…………………………………………………………………………………………………………………………………</w:t>
      </w:r>
      <w:r>
        <w:rPr>
          <w:sz w:val="20"/>
          <w:szCs w:val="20"/>
        </w:rPr>
        <w:t>……………………………</w:t>
      </w:r>
    </w:p>
    <w:p w14:paraId="0EEA00AF" w14:textId="77777777" w:rsidR="00F52C38" w:rsidRDefault="00F52C38" w:rsidP="00F52C38">
      <w:pPr>
        <w:jc w:val="both"/>
        <w:rPr>
          <w:sz w:val="20"/>
          <w:szCs w:val="20"/>
        </w:rPr>
      </w:pPr>
      <w:r>
        <w:rPr>
          <w:sz w:val="20"/>
          <w:szCs w:val="20"/>
        </w:rPr>
        <w:t>n</w:t>
      </w:r>
      <w:r w:rsidRPr="004D5CB4">
        <w:rPr>
          <w:sz w:val="20"/>
          <w:szCs w:val="20"/>
        </w:rPr>
        <w:t xml:space="preserve">ato/a </w:t>
      </w:r>
      <w:proofErr w:type="spellStart"/>
      <w:r w:rsidRPr="004D5CB4">
        <w:rPr>
          <w:sz w:val="20"/>
          <w:szCs w:val="20"/>
        </w:rPr>
        <w:t>a</w:t>
      </w:r>
      <w:proofErr w:type="spellEnd"/>
      <w:r w:rsidRPr="004D5CB4">
        <w:rPr>
          <w:sz w:val="20"/>
          <w:szCs w:val="20"/>
        </w:rPr>
        <w:t xml:space="preserve"> …………………………………………………………………………………il………………………………………………………</w:t>
      </w:r>
      <w:r>
        <w:rPr>
          <w:sz w:val="20"/>
          <w:szCs w:val="20"/>
        </w:rPr>
        <w:t>…………………………….</w:t>
      </w:r>
    </w:p>
    <w:p w14:paraId="4228F60B" w14:textId="77777777" w:rsidR="00F52C38" w:rsidRDefault="00F52C38" w:rsidP="00F52C38">
      <w:pPr>
        <w:jc w:val="both"/>
        <w:rPr>
          <w:sz w:val="20"/>
          <w:szCs w:val="20"/>
        </w:rPr>
      </w:pPr>
      <w:r w:rsidRPr="004D5CB4">
        <w:rPr>
          <w:sz w:val="20"/>
          <w:szCs w:val="20"/>
        </w:rPr>
        <w:t>residente a ……</w:t>
      </w:r>
      <w:proofErr w:type="gramStart"/>
      <w:r w:rsidRPr="004D5CB4">
        <w:rPr>
          <w:sz w:val="20"/>
          <w:szCs w:val="20"/>
        </w:rPr>
        <w:t>…….</w:t>
      </w:r>
      <w:proofErr w:type="gramEnd"/>
      <w:r w:rsidRPr="004D5CB4">
        <w:rPr>
          <w:sz w:val="20"/>
          <w:szCs w:val="20"/>
        </w:rPr>
        <w:t>.……………………………</w:t>
      </w:r>
      <w:proofErr w:type="gramStart"/>
      <w:r w:rsidRPr="004D5CB4">
        <w:rPr>
          <w:sz w:val="20"/>
          <w:szCs w:val="20"/>
        </w:rPr>
        <w:t>…….</w:t>
      </w:r>
      <w:proofErr w:type="gramEnd"/>
      <w:r w:rsidRPr="004D5CB4">
        <w:rPr>
          <w:sz w:val="20"/>
          <w:szCs w:val="20"/>
        </w:rPr>
        <w:t>via…………………………</w:t>
      </w:r>
      <w:proofErr w:type="gramStart"/>
      <w:r w:rsidRPr="004D5CB4">
        <w:rPr>
          <w:sz w:val="20"/>
          <w:szCs w:val="20"/>
        </w:rPr>
        <w:t>…….</w:t>
      </w:r>
      <w:proofErr w:type="gramEnd"/>
      <w:r w:rsidRPr="004D5CB4">
        <w:rPr>
          <w:sz w:val="20"/>
          <w:szCs w:val="20"/>
        </w:rPr>
        <w:t>.………………………</w:t>
      </w:r>
      <w:proofErr w:type="gramStart"/>
      <w:r w:rsidRPr="004D5CB4">
        <w:rPr>
          <w:sz w:val="20"/>
          <w:szCs w:val="20"/>
        </w:rPr>
        <w:t>…….</w:t>
      </w:r>
      <w:proofErr w:type="gramEnd"/>
      <w:r w:rsidRPr="004D5CB4">
        <w:rPr>
          <w:sz w:val="20"/>
          <w:szCs w:val="20"/>
        </w:rPr>
        <w:t xml:space="preserve">.n……………… dichiaro di aver letto l'informativa che precede </w:t>
      </w:r>
      <w:proofErr w:type="gramStart"/>
      <w:r w:rsidRPr="004D5CB4">
        <w:rPr>
          <w:sz w:val="20"/>
          <w:szCs w:val="20"/>
        </w:rPr>
        <w:t>ed</w:t>
      </w:r>
      <w:proofErr w:type="gramEnd"/>
      <w:r w:rsidRPr="004D5CB4">
        <w:rPr>
          <w:sz w:val="20"/>
          <w:szCs w:val="20"/>
        </w:rPr>
        <w:t xml:space="preserve">, in relazione alla stessa, di prestare il mio libero, consapevole e informato consenso al trattamento dei miei dati personali e sensibili per le finalità e con le modalità espresse nell'informativa. </w:t>
      </w:r>
    </w:p>
    <w:p w14:paraId="66379620" w14:textId="79DB8956" w:rsidR="001E3FE0" w:rsidRDefault="00F52C38" w:rsidP="00F52C38">
      <w:pPr>
        <w:jc w:val="both"/>
      </w:pPr>
      <w:r w:rsidRPr="004D5CB4">
        <w:rPr>
          <w:sz w:val="20"/>
          <w:szCs w:val="20"/>
        </w:rPr>
        <w:t>Data</w:t>
      </w:r>
      <w:r>
        <w:rPr>
          <w:sz w:val="20"/>
          <w:szCs w:val="20"/>
        </w:rPr>
        <w:t>, ……………………………………………. ………………………………</w:t>
      </w:r>
      <w:r w:rsidRPr="004D5CB4">
        <w:rPr>
          <w:sz w:val="20"/>
          <w:szCs w:val="20"/>
        </w:rPr>
        <w:t>Firma leggibile……………………………………………………………</w:t>
      </w:r>
      <w:r>
        <w:rPr>
          <w:sz w:val="20"/>
          <w:szCs w:val="20"/>
        </w:rPr>
        <w:t>……………</w:t>
      </w:r>
    </w:p>
    <w:sectPr w:rsidR="001E3FE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C38"/>
    <w:rsid w:val="00183270"/>
    <w:rsid w:val="001E3FE0"/>
    <w:rsid w:val="00240640"/>
    <w:rsid w:val="006E3273"/>
    <w:rsid w:val="007B4AC4"/>
    <w:rsid w:val="007D6054"/>
    <w:rsid w:val="00802F70"/>
    <w:rsid w:val="009770A8"/>
    <w:rsid w:val="00B1065E"/>
    <w:rsid w:val="00CD420D"/>
    <w:rsid w:val="00D61EC8"/>
    <w:rsid w:val="00EB4D92"/>
    <w:rsid w:val="00F52C38"/>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92D5E"/>
  <w15:chartTrackingRefBased/>
  <w15:docId w15:val="{25C9124A-1FE6-498F-936E-2933CC8AD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it-IT"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52C38"/>
    <w:pPr>
      <w:spacing w:line="259" w:lineRule="auto"/>
    </w:pPr>
    <w:rPr>
      <w:rFonts w:eastAsiaTheme="minorHAnsi"/>
      <w:sz w:val="22"/>
      <w:szCs w:val="22"/>
      <w:lang w:eastAsia="en-US"/>
    </w:rPr>
  </w:style>
  <w:style w:type="paragraph" w:styleId="Titolo1">
    <w:name w:val="heading 1"/>
    <w:basedOn w:val="Normale"/>
    <w:next w:val="Normale"/>
    <w:link w:val="Titolo1Carattere"/>
    <w:uiPriority w:val="9"/>
    <w:qFormat/>
    <w:rsid w:val="00F52C38"/>
    <w:pPr>
      <w:keepNext/>
      <w:keepLines/>
      <w:spacing w:before="360" w:after="80" w:line="278" w:lineRule="auto"/>
      <w:outlineLvl w:val="0"/>
    </w:pPr>
    <w:rPr>
      <w:rFonts w:asciiTheme="majorHAnsi" w:eastAsiaTheme="majorEastAsia" w:hAnsiTheme="majorHAnsi" w:cstheme="majorBidi"/>
      <w:color w:val="2E74B5" w:themeColor="accent1" w:themeShade="BF"/>
      <w:sz w:val="40"/>
      <w:szCs w:val="40"/>
      <w:lang w:eastAsia="zh-CN"/>
    </w:rPr>
  </w:style>
  <w:style w:type="paragraph" w:styleId="Titolo2">
    <w:name w:val="heading 2"/>
    <w:basedOn w:val="Normale"/>
    <w:next w:val="Normale"/>
    <w:link w:val="Titolo2Carattere"/>
    <w:uiPriority w:val="9"/>
    <w:semiHidden/>
    <w:unhideWhenUsed/>
    <w:qFormat/>
    <w:rsid w:val="00F52C38"/>
    <w:pPr>
      <w:keepNext/>
      <w:keepLines/>
      <w:spacing w:before="160" w:after="80" w:line="278" w:lineRule="auto"/>
      <w:outlineLvl w:val="1"/>
    </w:pPr>
    <w:rPr>
      <w:rFonts w:asciiTheme="majorHAnsi" w:eastAsiaTheme="majorEastAsia" w:hAnsiTheme="majorHAnsi" w:cstheme="majorBidi"/>
      <w:color w:val="2E74B5" w:themeColor="accent1" w:themeShade="BF"/>
      <w:sz w:val="32"/>
      <w:szCs w:val="32"/>
      <w:lang w:eastAsia="zh-CN"/>
    </w:rPr>
  </w:style>
  <w:style w:type="paragraph" w:styleId="Titolo3">
    <w:name w:val="heading 3"/>
    <w:basedOn w:val="Normale"/>
    <w:next w:val="Normale"/>
    <w:link w:val="Titolo3Carattere"/>
    <w:uiPriority w:val="9"/>
    <w:semiHidden/>
    <w:unhideWhenUsed/>
    <w:qFormat/>
    <w:rsid w:val="00F52C38"/>
    <w:pPr>
      <w:keepNext/>
      <w:keepLines/>
      <w:spacing w:before="160" w:after="80" w:line="278" w:lineRule="auto"/>
      <w:outlineLvl w:val="2"/>
    </w:pPr>
    <w:rPr>
      <w:rFonts w:eastAsiaTheme="majorEastAsia" w:cstheme="majorBidi"/>
      <w:color w:val="2E74B5" w:themeColor="accent1" w:themeShade="BF"/>
      <w:sz w:val="28"/>
      <w:szCs w:val="28"/>
      <w:lang w:eastAsia="zh-CN"/>
    </w:rPr>
  </w:style>
  <w:style w:type="paragraph" w:styleId="Titolo4">
    <w:name w:val="heading 4"/>
    <w:basedOn w:val="Normale"/>
    <w:next w:val="Normale"/>
    <w:link w:val="Titolo4Carattere"/>
    <w:uiPriority w:val="9"/>
    <w:semiHidden/>
    <w:unhideWhenUsed/>
    <w:qFormat/>
    <w:rsid w:val="00F52C38"/>
    <w:pPr>
      <w:keepNext/>
      <w:keepLines/>
      <w:spacing w:before="80" w:after="40" w:line="278" w:lineRule="auto"/>
      <w:outlineLvl w:val="3"/>
    </w:pPr>
    <w:rPr>
      <w:rFonts w:eastAsiaTheme="majorEastAsia" w:cstheme="majorBidi"/>
      <w:i/>
      <w:iCs/>
      <w:color w:val="2E74B5" w:themeColor="accent1" w:themeShade="BF"/>
      <w:sz w:val="24"/>
      <w:szCs w:val="24"/>
      <w:lang w:eastAsia="zh-CN"/>
    </w:rPr>
  </w:style>
  <w:style w:type="paragraph" w:styleId="Titolo5">
    <w:name w:val="heading 5"/>
    <w:basedOn w:val="Normale"/>
    <w:next w:val="Normale"/>
    <w:link w:val="Titolo5Carattere"/>
    <w:uiPriority w:val="9"/>
    <w:semiHidden/>
    <w:unhideWhenUsed/>
    <w:qFormat/>
    <w:rsid w:val="00F52C38"/>
    <w:pPr>
      <w:keepNext/>
      <w:keepLines/>
      <w:spacing w:before="80" w:after="40" w:line="278" w:lineRule="auto"/>
      <w:outlineLvl w:val="4"/>
    </w:pPr>
    <w:rPr>
      <w:rFonts w:eastAsiaTheme="majorEastAsia" w:cstheme="majorBidi"/>
      <w:color w:val="2E74B5" w:themeColor="accent1" w:themeShade="BF"/>
      <w:sz w:val="24"/>
      <w:szCs w:val="24"/>
      <w:lang w:eastAsia="zh-CN"/>
    </w:rPr>
  </w:style>
  <w:style w:type="paragraph" w:styleId="Titolo6">
    <w:name w:val="heading 6"/>
    <w:basedOn w:val="Normale"/>
    <w:next w:val="Normale"/>
    <w:link w:val="Titolo6Carattere"/>
    <w:uiPriority w:val="9"/>
    <w:semiHidden/>
    <w:unhideWhenUsed/>
    <w:qFormat/>
    <w:rsid w:val="00F52C38"/>
    <w:pPr>
      <w:keepNext/>
      <w:keepLines/>
      <w:spacing w:before="40" w:after="0" w:line="278" w:lineRule="auto"/>
      <w:outlineLvl w:val="5"/>
    </w:pPr>
    <w:rPr>
      <w:rFonts w:eastAsiaTheme="majorEastAsia" w:cstheme="majorBidi"/>
      <w:i/>
      <w:iCs/>
      <w:color w:val="595959" w:themeColor="text1" w:themeTint="A6"/>
      <w:sz w:val="24"/>
      <w:szCs w:val="24"/>
      <w:lang w:eastAsia="zh-CN"/>
    </w:rPr>
  </w:style>
  <w:style w:type="paragraph" w:styleId="Titolo7">
    <w:name w:val="heading 7"/>
    <w:basedOn w:val="Normale"/>
    <w:next w:val="Normale"/>
    <w:link w:val="Titolo7Carattere"/>
    <w:uiPriority w:val="9"/>
    <w:semiHidden/>
    <w:unhideWhenUsed/>
    <w:qFormat/>
    <w:rsid w:val="00F52C38"/>
    <w:pPr>
      <w:keepNext/>
      <w:keepLines/>
      <w:spacing w:before="40" w:after="0" w:line="278" w:lineRule="auto"/>
      <w:outlineLvl w:val="6"/>
    </w:pPr>
    <w:rPr>
      <w:rFonts w:eastAsiaTheme="majorEastAsia" w:cstheme="majorBidi"/>
      <w:color w:val="595959" w:themeColor="text1" w:themeTint="A6"/>
      <w:sz w:val="24"/>
      <w:szCs w:val="24"/>
      <w:lang w:eastAsia="zh-CN"/>
    </w:rPr>
  </w:style>
  <w:style w:type="paragraph" w:styleId="Titolo8">
    <w:name w:val="heading 8"/>
    <w:basedOn w:val="Normale"/>
    <w:next w:val="Normale"/>
    <w:link w:val="Titolo8Carattere"/>
    <w:uiPriority w:val="9"/>
    <w:semiHidden/>
    <w:unhideWhenUsed/>
    <w:qFormat/>
    <w:rsid w:val="00F52C38"/>
    <w:pPr>
      <w:keepNext/>
      <w:keepLines/>
      <w:spacing w:after="0" w:line="278" w:lineRule="auto"/>
      <w:outlineLvl w:val="7"/>
    </w:pPr>
    <w:rPr>
      <w:rFonts w:eastAsiaTheme="majorEastAsia" w:cstheme="majorBidi"/>
      <w:i/>
      <w:iCs/>
      <w:color w:val="272727" w:themeColor="text1" w:themeTint="D8"/>
      <w:sz w:val="24"/>
      <w:szCs w:val="24"/>
      <w:lang w:eastAsia="zh-CN"/>
    </w:rPr>
  </w:style>
  <w:style w:type="paragraph" w:styleId="Titolo9">
    <w:name w:val="heading 9"/>
    <w:basedOn w:val="Normale"/>
    <w:next w:val="Normale"/>
    <w:link w:val="Titolo9Carattere"/>
    <w:uiPriority w:val="9"/>
    <w:semiHidden/>
    <w:unhideWhenUsed/>
    <w:qFormat/>
    <w:rsid w:val="00F52C38"/>
    <w:pPr>
      <w:keepNext/>
      <w:keepLines/>
      <w:spacing w:after="0" w:line="278" w:lineRule="auto"/>
      <w:outlineLvl w:val="8"/>
    </w:pPr>
    <w:rPr>
      <w:rFonts w:eastAsiaTheme="majorEastAsia" w:cstheme="majorBidi"/>
      <w:color w:val="272727" w:themeColor="text1" w:themeTint="D8"/>
      <w:sz w:val="24"/>
      <w:szCs w:val="24"/>
      <w:lang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52C38"/>
    <w:rPr>
      <w:rFonts w:asciiTheme="majorHAnsi" w:eastAsiaTheme="majorEastAsia" w:hAnsiTheme="majorHAnsi" w:cstheme="majorBidi"/>
      <w:color w:val="2E74B5" w:themeColor="accent1" w:themeShade="BF"/>
      <w:sz w:val="40"/>
      <w:szCs w:val="40"/>
    </w:rPr>
  </w:style>
  <w:style w:type="character" w:customStyle="1" w:styleId="Titolo2Carattere">
    <w:name w:val="Titolo 2 Carattere"/>
    <w:basedOn w:val="Carpredefinitoparagrafo"/>
    <w:link w:val="Titolo2"/>
    <w:uiPriority w:val="9"/>
    <w:semiHidden/>
    <w:rsid w:val="00F52C38"/>
    <w:rPr>
      <w:rFonts w:asciiTheme="majorHAnsi" w:eastAsiaTheme="majorEastAsia" w:hAnsiTheme="majorHAnsi" w:cstheme="majorBidi"/>
      <w:color w:val="2E74B5" w:themeColor="accent1" w:themeShade="BF"/>
      <w:sz w:val="32"/>
      <w:szCs w:val="32"/>
    </w:rPr>
  </w:style>
  <w:style w:type="character" w:customStyle="1" w:styleId="Titolo3Carattere">
    <w:name w:val="Titolo 3 Carattere"/>
    <w:basedOn w:val="Carpredefinitoparagrafo"/>
    <w:link w:val="Titolo3"/>
    <w:uiPriority w:val="9"/>
    <w:semiHidden/>
    <w:rsid w:val="00F52C38"/>
    <w:rPr>
      <w:rFonts w:eastAsiaTheme="majorEastAsia" w:cstheme="majorBidi"/>
      <w:color w:val="2E74B5" w:themeColor="accent1" w:themeShade="BF"/>
      <w:sz w:val="28"/>
      <w:szCs w:val="28"/>
    </w:rPr>
  </w:style>
  <w:style w:type="character" w:customStyle="1" w:styleId="Titolo4Carattere">
    <w:name w:val="Titolo 4 Carattere"/>
    <w:basedOn w:val="Carpredefinitoparagrafo"/>
    <w:link w:val="Titolo4"/>
    <w:uiPriority w:val="9"/>
    <w:semiHidden/>
    <w:rsid w:val="00F52C38"/>
    <w:rPr>
      <w:rFonts w:eastAsiaTheme="majorEastAsia" w:cstheme="majorBidi"/>
      <w:i/>
      <w:iCs/>
      <w:color w:val="2E74B5" w:themeColor="accent1" w:themeShade="BF"/>
    </w:rPr>
  </w:style>
  <w:style w:type="character" w:customStyle="1" w:styleId="Titolo5Carattere">
    <w:name w:val="Titolo 5 Carattere"/>
    <w:basedOn w:val="Carpredefinitoparagrafo"/>
    <w:link w:val="Titolo5"/>
    <w:uiPriority w:val="9"/>
    <w:semiHidden/>
    <w:rsid w:val="00F52C38"/>
    <w:rPr>
      <w:rFonts w:eastAsiaTheme="majorEastAsia" w:cstheme="majorBidi"/>
      <w:color w:val="2E74B5" w:themeColor="accent1" w:themeShade="BF"/>
    </w:rPr>
  </w:style>
  <w:style w:type="character" w:customStyle="1" w:styleId="Titolo6Carattere">
    <w:name w:val="Titolo 6 Carattere"/>
    <w:basedOn w:val="Carpredefinitoparagrafo"/>
    <w:link w:val="Titolo6"/>
    <w:uiPriority w:val="9"/>
    <w:semiHidden/>
    <w:rsid w:val="00F52C38"/>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F52C38"/>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F52C38"/>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F52C38"/>
    <w:rPr>
      <w:rFonts w:eastAsiaTheme="majorEastAsia" w:cstheme="majorBidi"/>
      <w:color w:val="272727" w:themeColor="text1" w:themeTint="D8"/>
    </w:rPr>
  </w:style>
  <w:style w:type="paragraph" w:styleId="Titolo">
    <w:name w:val="Title"/>
    <w:basedOn w:val="Normale"/>
    <w:next w:val="Normale"/>
    <w:link w:val="TitoloCarattere"/>
    <w:uiPriority w:val="10"/>
    <w:qFormat/>
    <w:rsid w:val="00F52C38"/>
    <w:pPr>
      <w:spacing w:after="80" w:line="240" w:lineRule="auto"/>
      <w:contextualSpacing/>
    </w:pPr>
    <w:rPr>
      <w:rFonts w:asciiTheme="majorHAnsi" w:eastAsiaTheme="majorEastAsia" w:hAnsiTheme="majorHAnsi" w:cstheme="majorBidi"/>
      <w:spacing w:val="-10"/>
      <w:kern w:val="28"/>
      <w:sz w:val="56"/>
      <w:szCs w:val="56"/>
      <w:lang w:eastAsia="zh-CN"/>
    </w:rPr>
  </w:style>
  <w:style w:type="character" w:customStyle="1" w:styleId="TitoloCarattere">
    <w:name w:val="Titolo Carattere"/>
    <w:basedOn w:val="Carpredefinitoparagrafo"/>
    <w:link w:val="Titolo"/>
    <w:uiPriority w:val="10"/>
    <w:rsid w:val="00F52C38"/>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F52C38"/>
    <w:pPr>
      <w:numPr>
        <w:ilvl w:val="1"/>
      </w:numPr>
      <w:spacing w:line="278" w:lineRule="auto"/>
    </w:pPr>
    <w:rPr>
      <w:rFonts w:eastAsiaTheme="majorEastAsia" w:cstheme="majorBidi"/>
      <w:color w:val="595959" w:themeColor="text1" w:themeTint="A6"/>
      <w:spacing w:val="15"/>
      <w:sz w:val="28"/>
      <w:szCs w:val="28"/>
      <w:lang w:eastAsia="zh-CN"/>
    </w:rPr>
  </w:style>
  <w:style w:type="character" w:customStyle="1" w:styleId="SottotitoloCarattere">
    <w:name w:val="Sottotitolo Carattere"/>
    <w:basedOn w:val="Carpredefinitoparagrafo"/>
    <w:link w:val="Sottotitolo"/>
    <w:uiPriority w:val="11"/>
    <w:rsid w:val="00F52C38"/>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F52C38"/>
    <w:pPr>
      <w:spacing w:before="160" w:line="278" w:lineRule="auto"/>
      <w:jc w:val="center"/>
    </w:pPr>
    <w:rPr>
      <w:rFonts w:eastAsiaTheme="minorEastAsia"/>
      <w:i/>
      <w:iCs/>
      <w:color w:val="404040" w:themeColor="text1" w:themeTint="BF"/>
      <w:sz w:val="24"/>
      <w:szCs w:val="24"/>
      <w:lang w:eastAsia="zh-CN"/>
    </w:rPr>
  </w:style>
  <w:style w:type="character" w:customStyle="1" w:styleId="CitazioneCarattere">
    <w:name w:val="Citazione Carattere"/>
    <w:basedOn w:val="Carpredefinitoparagrafo"/>
    <w:link w:val="Citazione"/>
    <w:uiPriority w:val="29"/>
    <w:rsid w:val="00F52C38"/>
    <w:rPr>
      <w:i/>
      <w:iCs/>
      <w:color w:val="404040" w:themeColor="text1" w:themeTint="BF"/>
    </w:rPr>
  </w:style>
  <w:style w:type="paragraph" w:styleId="Paragrafoelenco">
    <w:name w:val="List Paragraph"/>
    <w:basedOn w:val="Normale"/>
    <w:uiPriority w:val="34"/>
    <w:qFormat/>
    <w:rsid w:val="00F52C38"/>
    <w:pPr>
      <w:spacing w:line="278" w:lineRule="auto"/>
      <w:ind w:left="720"/>
      <w:contextualSpacing/>
    </w:pPr>
    <w:rPr>
      <w:rFonts w:eastAsiaTheme="minorEastAsia"/>
      <w:sz w:val="24"/>
      <w:szCs w:val="24"/>
      <w:lang w:eastAsia="zh-CN"/>
    </w:rPr>
  </w:style>
  <w:style w:type="character" w:styleId="Enfasiintensa">
    <w:name w:val="Intense Emphasis"/>
    <w:basedOn w:val="Carpredefinitoparagrafo"/>
    <w:uiPriority w:val="21"/>
    <w:qFormat/>
    <w:rsid w:val="00F52C38"/>
    <w:rPr>
      <w:i/>
      <w:iCs/>
      <w:color w:val="2E74B5" w:themeColor="accent1" w:themeShade="BF"/>
    </w:rPr>
  </w:style>
  <w:style w:type="paragraph" w:styleId="Citazioneintensa">
    <w:name w:val="Intense Quote"/>
    <w:basedOn w:val="Normale"/>
    <w:next w:val="Normale"/>
    <w:link w:val="CitazioneintensaCarattere"/>
    <w:uiPriority w:val="30"/>
    <w:qFormat/>
    <w:rsid w:val="00F52C38"/>
    <w:pPr>
      <w:pBdr>
        <w:top w:val="single" w:sz="4" w:space="10" w:color="2E74B5" w:themeColor="accent1" w:themeShade="BF"/>
        <w:bottom w:val="single" w:sz="4" w:space="10" w:color="2E74B5" w:themeColor="accent1" w:themeShade="BF"/>
      </w:pBdr>
      <w:spacing w:before="360" w:after="360" w:line="278" w:lineRule="auto"/>
      <w:ind w:left="864" w:right="864"/>
      <w:jc w:val="center"/>
    </w:pPr>
    <w:rPr>
      <w:rFonts w:eastAsiaTheme="minorEastAsia"/>
      <w:i/>
      <w:iCs/>
      <w:color w:val="2E74B5" w:themeColor="accent1" w:themeShade="BF"/>
      <w:sz w:val="24"/>
      <w:szCs w:val="24"/>
      <w:lang w:eastAsia="zh-CN"/>
    </w:rPr>
  </w:style>
  <w:style w:type="character" w:customStyle="1" w:styleId="CitazioneintensaCarattere">
    <w:name w:val="Citazione intensa Carattere"/>
    <w:basedOn w:val="Carpredefinitoparagrafo"/>
    <w:link w:val="Citazioneintensa"/>
    <w:uiPriority w:val="30"/>
    <w:rsid w:val="00F52C38"/>
    <w:rPr>
      <w:i/>
      <w:iCs/>
      <w:color w:val="2E74B5" w:themeColor="accent1" w:themeShade="BF"/>
    </w:rPr>
  </w:style>
  <w:style w:type="character" w:styleId="Riferimentointenso">
    <w:name w:val="Intense Reference"/>
    <w:basedOn w:val="Carpredefinitoparagrafo"/>
    <w:uiPriority w:val="32"/>
    <w:qFormat/>
    <w:rsid w:val="00F52C38"/>
    <w:rPr>
      <w:b/>
      <w:bCs/>
      <w:smallCaps/>
      <w:color w:val="2E74B5" w:themeColor="accent1" w:themeShade="BF"/>
      <w:spacing w:val="5"/>
    </w:rPr>
  </w:style>
  <w:style w:type="character" w:styleId="Collegamentoipertestuale">
    <w:name w:val="Hyperlink"/>
    <w:basedOn w:val="Carpredefinitoparagrafo"/>
    <w:uiPriority w:val="99"/>
    <w:unhideWhenUsed/>
    <w:rsid w:val="00F52C3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omune.giaveno.to.it" TargetMode="External"/><Relationship Id="rId4"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650</Words>
  <Characters>3706</Characters>
  <Application>Microsoft Office Word</Application>
  <DocSecurity>0</DocSecurity>
  <Lines>30</Lines>
  <Paragraphs>8</Paragraphs>
  <ScaleCrop>false</ScaleCrop>
  <Company/>
  <LinksUpToDate>false</LinksUpToDate>
  <CharactersWithSpaces>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Gerbino Luca</dc:creator>
  <cp:keywords/>
  <dc:description/>
  <cp:lastModifiedBy>Gerbino Luca</cp:lastModifiedBy>
  <cp:revision>1</cp:revision>
  <dcterms:created xsi:type="dcterms:W3CDTF">2026-08-12T07:43:00Z</dcterms:created>
  <dcterms:modified xsi:type="dcterms:W3CDTF">2026-08-12T07:44:00Z</dcterms:modified>
</cp:coreProperties>
</file>